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80" w:rsidRPr="001F697B" w:rsidRDefault="001F697B" w:rsidP="001F69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1F697B">
        <w:rPr>
          <w:rFonts w:ascii="Times New Roman" w:hAnsi="Times New Roman" w:cs="Times New Roman"/>
          <w:b/>
          <w:sz w:val="28"/>
        </w:rPr>
        <w:t>«Безопасные дороги», стр. 12</w:t>
      </w:r>
    </w:p>
    <w:p w:rsidR="001F697B" w:rsidRDefault="001F697B" w:rsidP="001F69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Очередное заседание комиссии по безопасности дорожного движения. На таких мероприятиях, организованных районной администрацией совместно с Отделом ГИБДД, предоставляется информация по аварийности на дорогах, рассматриваются обращения луховичан. </w:t>
      </w:r>
    </w:p>
    <w:p w:rsidR="001F697B" w:rsidRPr="001F697B" w:rsidRDefault="001F697B" w:rsidP="001F69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1F697B">
        <w:rPr>
          <w:rFonts w:ascii="Times New Roman" w:hAnsi="Times New Roman" w:cs="Times New Roman"/>
          <w:b/>
          <w:sz w:val="28"/>
        </w:rPr>
        <w:t>«Амфибии» вышли из строя», стр. 12</w:t>
      </w:r>
    </w:p>
    <w:p w:rsidR="001F697B" w:rsidRDefault="001F697B" w:rsidP="001F69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Ежегодно, в период разлива р. Оки большая часть района, так называемая </w:t>
      </w:r>
      <w:proofErr w:type="spellStart"/>
      <w:r>
        <w:rPr>
          <w:rFonts w:ascii="Times New Roman" w:hAnsi="Times New Roman" w:cs="Times New Roman"/>
          <w:sz w:val="28"/>
        </w:rPr>
        <w:t>заокская</w:t>
      </w:r>
      <w:proofErr w:type="spellEnd"/>
      <w:r>
        <w:rPr>
          <w:rFonts w:ascii="Times New Roman" w:hAnsi="Times New Roman" w:cs="Times New Roman"/>
          <w:sz w:val="28"/>
        </w:rPr>
        <w:t xml:space="preserve"> зона, оказывается отрезанной от  «большой земли». Перевозка людей осуществлялась ПТС «Амфибия». Однако в этом году возникли серьезные проблемы – старые 40-летние «Амфибии» списали. О решении вопроса интервью с заместителем руководителя администрации Луховицкого муниципального района В. Меньшовым.</w:t>
      </w:r>
    </w:p>
    <w:p w:rsidR="001F697B" w:rsidRPr="00607FAD" w:rsidRDefault="00607FAD" w:rsidP="001F69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607FAD">
        <w:rPr>
          <w:rFonts w:ascii="Times New Roman" w:hAnsi="Times New Roman" w:cs="Times New Roman"/>
          <w:b/>
          <w:sz w:val="28"/>
        </w:rPr>
        <w:t>«Здесь очаг аварийности», стр. 5</w:t>
      </w:r>
    </w:p>
    <w:p w:rsidR="00607FAD" w:rsidRPr="001F697B" w:rsidRDefault="00607FAD" w:rsidP="001F69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самых </w:t>
      </w:r>
      <w:r w:rsidR="00FC3131">
        <w:rPr>
          <w:rFonts w:ascii="Times New Roman" w:hAnsi="Times New Roman" w:cs="Times New Roman"/>
          <w:sz w:val="28"/>
        </w:rPr>
        <w:t>опасных</w:t>
      </w:r>
      <w:r>
        <w:rPr>
          <w:rFonts w:ascii="Times New Roman" w:hAnsi="Times New Roman" w:cs="Times New Roman"/>
          <w:sz w:val="28"/>
        </w:rPr>
        <w:t xml:space="preserve"> участках на трассах района и о действиях районной администрации по </w:t>
      </w:r>
      <w:r w:rsidR="00FC3131">
        <w:rPr>
          <w:rFonts w:ascii="Times New Roman" w:hAnsi="Times New Roman" w:cs="Times New Roman"/>
          <w:sz w:val="28"/>
        </w:rPr>
        <w:t>снижению уровня аварийности.</w:t>
      </w:r>
    </w:p>
    <w:sectPr w:rsidR="00607FAD" w:rsidRPr="001F697B" w:rsidSect="001F697B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97B"/>
    <w:rsid w:val="001F697B"/>
    <w:rsid w:val="00366D94"/>
    <w:rsid w:val="004E1F00"/>
    <w:rsid w:val="00607FAD"/>
    <w:rsid w:val="007935E1"/>
    <w:rsid w:val="00A9748D"/>
    <w:rsid w:val="00C40789"/>
    <w:rsid w:val="00D61C80"/>
    <w:rsid w:val="00FC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2014-12-25T11:06:00Z</dcterms:created>
  <dcterms:modified xsi:type="dcterms:W3CDTF">2014-12-25T11:31:00Z</dcterms:modified>
</cp:coreProperties>
</file>